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bookmarkStart w:id="0" w:name="_Hlk535246597"/>
      <w:r>
        <w:rPr>
          <w:rFonts w:hint="eastAsia" w:ascii="仿宋_GB2312" w:hAnsi="仿宋" w:eastAsia="仿宋_GB2312"/>
          <w:sz w:val="28"/>
          <w:szCs w:val="28"/>
        </w:rPr>
        <w:t xml:space="preserve">表2  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bCs/>
          <w:sz w:val="32"/>
          <w:szCs w:val="32"/>
        </w:rPr>
      </w:pPr>
      <w:bookmarkStart w:id="1" w:name="_Hlk535253236"/>
      <w:r>
        <w:rPr>
          <w:rFonts w:hint="eastAsia" w:ascii="方正小标宋简体" w:hAnsi="黑体" w:eastAsia="方正小标宋简体" w:cs="黑体"/>
          <w:bCs/>
          <w:sz w:val="32"/>
          <w:szCs w:val="32"/>
        </w:rPr>
        <w:t>确定入党积极分子备案情况表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" w:eastAsia="仿宋_GB2312" w:cs="宋体"/>
          <w:sz w:val="24"/>
        </w:rPr>
      </w:pPr>
      <w:r>
        <w:rPr>
          <w:rFonts w:hint="eastAsia" w:ascii="仿宋_GB2312" w:hAnsi="仿宋" w:eastAsia="仿宋_GB2312" w:cs="宋体"/>
          <w:sz w:val="24"/>
        </w:rPr>
        <w:t>（递交入党申请书六个月以后才可以列为入党积极分子）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98"/>
        <w:gridCol w:w="2598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被推荐人姓名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学号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专业班级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出生年月日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性别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学习情况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申请入党年月日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加入共青团年月日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73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经培养考察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推荐为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入党积极分子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的意见</w:t>
            </w:r>
          </w:p>
        </w:tc>
        <w:tc>
          <w:tcPr>
            <w:tcW w:w="7796" w:type="dxa"/>
            <w:gridSpan w:val="3"/>
          </w:tcPr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                  </w:t>
            </w: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辅导员签名：               职务：               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3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党支部确定为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入党积极分子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的意见</w:t>
            </w:r>
          </w:p>
        </w:tc>
        <w:tc>
          <w:tcPr>
            <w:tcW w:w="7796" w:type="dxa"/>
            <w:gridSpan w:val="3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                      党支部书记：         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79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kern w:val="0"/>
                <w:szCs w:val="21"/>
              </w:rPr>
              <w:t>党</w:t>
            </w:r>
            <w:r>
              <w:rPr>
                <w:rFonts w:hint="eastAsia" w:ascii="华文中宋" w:hAnsi="华文中宋" w:eastAsia="华文中宋"/>
                <w:kern w:val="0"/>
                <w:szCs w:val="21"/>
              </w:rPr>
              <w:t>总支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备案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记录</w:t>
            </w:r>
          </w:p>
        </w:tc>
        <w:tc>
          <w:tcPr>
            <w:tcW w:w="7796" w:type="dxa"/>
            <w:gridSpan w:val="3"/>
          </w:tcPr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ind w:firstLine="2520" w:firstLineChars="1200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党总支盖章:         备案日期：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textAlignment w:val="auto"/>
        <w:outlineLvl w:val="9"/>
        <w:rPr>
          <w:rFonts w:ascii="宋体" w:hAnsi="宋体" w:eastAsia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党员推荐积极分子应当是有选举权的正式党员；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为确保各个环节时间上紧密衔接，经与团委沟通一致，团委协调每年3月20日和10月10日分别完成上半年和下半年的全部推优工作，转党支部推优材料。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outlineLvl w:val="9"/>
        <w:rPr>
          <w:rFonts w:ascii="仿宋" w:hAnsi="仿宋" w:eastAsia="仿宋"/>
          <w:sz w:val="28"/>
          <w:szCs w:val="28"/>
        </w:rPr>
      </w:pPr>
      <w:r>
        <w:rPr>
          <w:rFonts w:ascii="宋体" w:hAnsi="宋体" w:eastAsia="宋体"/>
          <w:szCs w:val="21"/>
        </w:rPr>
        <w:br w:type="page"/>
      </w: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黑体" w:eastAsia="方正小标宋简体" w:cs="黑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bCs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bCs/>
          <w:sz w:val="32"/>
          <w:szCs w:val="32"/>
        </w:rPr>
        <w:t>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sz w:val="32"/>
          <w:szCs w:val="32"/>
        </w:rPr>
        <w:t>确定入党积极分子备案情况表（教工）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（递交入党申请书六个月以后才可以列为入党积极分子）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98"/>
        <w:gridCol w:w="2598"/>
        <w:gridCol w:w="2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被推荐人姓名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工号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部门、岗位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出生年月日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性别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工作情况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申请入党年月日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职称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93" w:hRule="atLeas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经培养考察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推荐为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入党积极分子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的意见</w:t>
            </w:r>
          </w:p>
        </w:tc>
        <w:tc>
          <w:tcPr>
            <w:tcW w:w="7796" w:type="dxa"/>
            <w:gridSpan w:val="3"/>
          </w:tcPr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                  </w:t>
            </w: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推荐人签名：               职务：               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97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党支部确定为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入党积极分子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的意见</w:t>
            </w:r>
          </w:p>
        </w:tc>
        <w:tc>
          <w:tcPr>
            <w:tcW w:w="7796" w:type="dxa"/>
            <w:gridSpan w:val="3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                      党支部书记：         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9" w:hRule="exact"/>
        </w:trPr>
        <w:tc>
          <w:tcPr>
            <w:tcW w:w="2269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kern w:val="0"/>
                <w:szCs w:val="21"/>
              </w:rPr>
              <w:t>党</w:t>
            </w:r>
            <w:r>
              <w:rPr>
                <w:rFonts w:hint="eastAsia" w:ascii="华文中宋" w:hAnsi="华文中宋" w:eastAsia="华文中宋"/>
                <w:kern w:val="0"/>
                <w:szCs w:val="21"/>
              </w:rPr>
              <w:t>总支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备案</w:t>
            </w:r>
          </w:p>
          <w:p>
            <w:pPr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记录</w:t>
            </w:r>
          </w:p>
        </w:tc>
        <w:tc>
          <w:tcPr>
            <w:tcW w:w="7796" w:type="dxa"/>
            <w:gridSpan w:val="3"/>
          </w:tcPr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rPr>
                <w:rFonts w:ascii="华文中宋" w:hAnsi="华文中宋" w:eastAsia="华文中宋"/>
                <w:kern w:val="0"/>
                <w:szCs w:val="21"/>
              </w:rPr>
            </w:pPr>
          </w:p>
          <w:p>
            <w:pPr>
              <w:ind w:firstLine="2520" w:firstLineChars="1200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党总支盖章:         备案日期：   年   月   日</w:t>
            </w:r>
          </w:p>
        </w:tc>
      </w:tr>
    </w:tbl>
    <w:p>
      <w:pPr>
        <w:rPr>
          <w:rFonts w:ascii="宋体" w:hAnsi="宋体" w:eastAsia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注：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jc w:val="both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党员推荐积极分子应当是有选举权的正式党员；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jc w:val="both"/>
        <w:textAlignment w:val="auto"/>
        <w:outlineLvl w:val="9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为确保各个环节时间上紧密衔接，经与团委沟通一致，团委协调每年3月20日和10月10日分别完成上半年和下半年的全部推优工作，转党支部推优材料。</w:t>
      </w:r>
      <w:bookmarkStart w:id="2" w:name="_GoBack"/>
      <w:bookmarkEnd w:id="2"/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FZSSJW--GB1-0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CB5"/>
    <w:multiLevelType w:val="multilevel"/>
    <w:tmpl w:val="09D85CB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0412EB"/>
    <w:multiLevelType w:val="multilevel"/>
    <w:tmpl w:val="480412E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5D06"/>
    <w:rsid w:val="0006130E"/>
    <w:rsid w:val="00077B92"/>
    <w:rsid w:val="00084C38"/>
    <w:rsid w:val="000C2F89"/>
    <w:rsid w:val="000F421A"/>
    <w:rsid w:val="001050A1"/>
    <w:rsid w:val="00146B6C"/>
    <w:rsid w:val="001718D5"/>
    <w:rsid w:val="001E08AE"/>
    <w:rsid w:val="001E7C29"/>
    <w:rsid w:val="00307DC7"/>
    <w:rsid w:val="003F6C5A"/>
    <w:rsid w:val="004C6862"/>
    <w:rsid w:val="00575AFD"/>
    <w:rsid w:val="005932E4"/>
    <w:rsid w:val="005E6B8C"/>
    <w:rsid w:val="005F704E"/>
    <w:rsid w:val="00642358"/>
    <w:rsid w:val="006572BA"/>
    <w:rsid w:val="00657C24"/>
    <w:rsid w:val="00680BFD"/>
    <w:rsid w:val="006E77FC"/>
    <w:rsid w:val="007040CC"/>
    <w:rsid w:val="00771827"/>
    <w:rsid w:val="00774DBE"/>
    <w:rsid w:val="007A6812"/>
    <w:rsid w:val="00843A0F"/>
    <w:rsid w:val="008522A8"/>
    <w:rsid w:val="00855ECC"/>
    <w:rsid w:val="00876F25"/>
    <w:rsid w:val="008926C9"/>
    <w:rsid w:val="008A1376"/>
    <w:rsid w:val="008B613E"/>
    <w:rsid w:val="008E6DBF"/>
    <w:rsid w:val="008F128D"/>
    <w:rsid w:val="008F6E64"/>
    <w:rsid w:val="009009D9"/>
    <w:rsid w:val="00914BD3"/>
    <w:rsid w:val="00952B10"/>
    <w:rsid w:val="0096329F"/>
    <w:rsid w:val="009B4426"/>
    <w:rsid w:val="009C0615"/>
    <w:rsid w:val="009E54AA"/>
    <w:rsid w:val="00A36EFE"/>
    <w:rsid w:val="00AB0AD5"/>
    <w:rsid w:val="00B00DE7"/>
    <w:rsid w:val="00B20073"/>
    <w:rsid w:val="00BA7541"/>
    <w:rsid w:val="00BB5479"/>
    <w:rsid w:val="00BC2097"/>
    <w:rsid w:val="00C10C76"/>
    <w:rsid w:val="00C22936"/>
    <w:rsid w:val="00C31A07"/>
    <w:rsid w:val="00C560F6"/>
    <w:rsid w:val="00C753E0"/>
    <w:rsid w:val="00C85D06"/>
    <w:rsid w:val="00D41667"/>
    <w:rsid w:val="00D85B9D"/>
    <w:rsid w:val="00DA02AA"/>
    <w:rsid w:val="00DD0A05"/>
    <w:rsid w:val="00F63882"/>
    <w:rsid w:val="00F91642"/>
    <w:rsid w:val="0E197551"/>
    <w:rsid w:val="30E24D2B"/>
    <w:rsid w:val="573B07A5"/>
    <w:rsid w:val="75D555B7"/>
    <w:rsid w:val="EF74B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9">
    <w:name w:val="fontstyle01"/>
    <w:basedOn w:val="4"/>
    <w:qFormat/>
    <w:uiPriority w:val="0"/>
    <w:rPr>
      <w:rFonts w:hint="default" w:ascii="FZSSJW--GB1-0" w:hAnsi="FZSSJW--GB1-0"/>
      <w:color w:val="231F20"/>
      <w:sz w:val="24"/>
      <w:szCs w:val="24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2018-12-13T12:56:00Z</dcterms:created>
  <dc:creator>Administrator</dc:creator>
  <cp:lastModifiedBy>yuanlegend</cp:lastModifiedBy>
  <cp:lastPrinted>2018-12-20T08:37:00Z</cp:lastPrinted>
  <dcterms:modified xsi:type="dcterms:W3CDTF">2020-07-03T17:38:04Z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